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9-НҚ  от 10.02.2025</w:t>
      </w:r>
    </w:p>
    <w:p w14:paraId="6C2812DD" w14:textId="5BE77BA3" w:rsidR="00FD5F26" w:rsidRDefault="00701EF3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   </w:t>
      </w:r>
      <w:r w:rsidR="00FD5F26">
        <w:rPr>
          <w:color w:val="1E1D8E"/>
        </w:rPr>
        <w:t>________________________</w:t>
      </w:r>
      <w:r w:rsidR="00FD5F26" w:rsidRPr="00767BBF">
        <w:rPr>
          <w:color w:val="1E1D8E"/>
        </w:rPr>
        <w:t xml:space="preserve">          </w:t>
      </w:r>
      <w:r>
        <w:rPr>
          <w:color w:val="1E1D8E"/>
        </w:rPr>
        <w:t xml:space="preserve">  </w:t>
      </w:r>
      <w:r w:rsidR="00FD5F26" w:rsidRPr="00767BBF">
        <w:rPr>
          <w:color w:val="1E1D8E"/>
        </w:rPr>
        <w:t xml:space="preserve">      </w:t>
      </w:r>
      <w:r w:rsidR="00FD5F26" w:rsidRPr="00767BBF">
        <w:rPr>
          <w:color w:val="1E1D8E"/>
        </w:rPr>
        <w:tab/>
      </w:r>
      <w:r w:rsidR="00FD5F26" w:rsidRPr="00767BBF">
        <w:rPr>
          <w:color w:val="1E1D8E"/>
        </w:rPr>
        <w:tab/>
        <w:t xml:space="preserve">  № _______________________   </w:t>
      </w:r>
      <w:r w:rsidR="00FD5F26"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 xml:space="preserve"> </w:t>
      </w:r>
      <w:r w:rsidR="00FD5F26">
        <w:rPr>
          <w:color w:val="1E1D8E"/>
          <w:sz w:val="16"/>
          <w:szCs w:val="16"/>
        </w:rPr>
        <w:tab/>
      </w:r>
    </w:p>
    <w:p w14:paraId="47D53C4D" w14:textId="4F5935AF" w:rsidR="00FD5F26" w:rsidRDefault="00FD5F26" w:rsidP="00701EF3">
      <w:pPr>
        <w:ind w:left="720" w:firstLine="720"/>
        <w:contextualSpacing/>
        <w:rPr>
          <w:color w:val="1E1D8E"/>
          <w:sz w:val="16"/>
          <w:szCs w:val="16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2C6D5DDB" w14:textId="77777777" w:rsidR="00701EF3" w:rsidRPr="00750A42" w:rsidRDefault="00701EF3" w:rsidP="00701EF3">
      <w:pPr>
        <w:ind w:left="720" w:firstLine="720"/>
        <w:contextualSpacing/>
        <w:rPr>
          <w:color w:val="1E1D8E"/>
          <w:sz w:val="28"/>
          <w:szCs w:val="28"/>
          <w:lang w:val="kk-KZ"/>
        </w:rPr>
      </w:pPr>
    </w:p>
    <w:p w14:paraId="64BA3EA0" w14:textId="77777777" w:rsidR="00750A42" w:rsidRPr="00750A42" w:rsidRDefault="00750A42" w:rsidP="00701EF3">
      <w:pPr>
        <w:ind w:left="720" w:firstLine="720"/>
        <w:contextualSpacing/>
        <w:rPr>
          <w:color w:val="1E1D8E"/>
          <w:sz w:val="28"/>
          <w:szCs w:val="28"/>
          <w:lang w:val="kk-KZ"/>
        </w:rPr>
      </w:pPr>
    </w:p>
    <w:p w14:paraId="600FC008" w14:textId="77777777" w:rsidR="00E63BD5" w:rsidRPr="00E23123" w:rsidRDefault="00E63BD5" w:rsidP="00E63BD5">
      <w:pPr>
        <w:ind w:firstLine="567"/>
        <w:jc w:val="center"/>
        <w:rPr>
          <w:sz w:val="28"/>
          <w:szCs w:val="28"/>
          <w:lang w:val="kk"/>
        </w:rPr>
      </w:pPr>
      <w:r w:rsidRPr="007D297D">
        <w:rPr>
          <w:b/>
          <w:sz w:val="28"/>
          <w:szCs w:val="28"/>
          <w:lang w:val="kk"/>
        </w:rPr>
        <w:t>Стандарттаудың кейбір мәселелері туралы</w:t>
      </w:r>
    </w:p>
    <w:p w14:paraId="5746D848" w14:textId="77777777" w:rsidR="00E63BD5" w:rsidRPr="00E23123" w:rsidRDefault="00E63BD5" w:rsidP="00E63BD5">
      <w:pPr>
        <w:jc w:val="both"/>
        <w:rPr>
          <w:sz w:val="28"/>
          <w:szCs w:val="28"/>
          <w:lang w:val="kk"/>
        </w:rPr>
      </w:pPr>
    </w:p>
    <w:p w14:paraId="53E43924" w14:textId="40835C8E" w:rsidR="00E63BD5" w:rsidRPr="00BA5192" w:rsidRDefault="00E63BD5" w:rsidP="00E63BD5">
      <w:pPr>
        <w:tabs>
          <w:tab w:val="left" w:pos="1140"/>
        </w:tabs>
        <w:ind w:firstLine="709"/>
        <w:jc w:val="both"/>
        <w:rPr>
          <w:bCs/>
          <w:iCs/>
          <w:sz w:val="28"/>
          <w:szCs w:val="28"/>
          <w:lang w:val="kk"/>
        </w:rPr>
      </w:pPr>
      <w:r w:rsidRPr="007D297D">
        <w:rPr>
          <w:sz w:val="28"/>
          <w:szCs w:val="28"/>
          <w:lang w:val="kk"/>
        </w:rPr>
        <w:t>Қазақстан Республикасы Инвестициялар және даму министрінің</w:t>
      </w:r>
      <w:r w:rsidRPr="007D297D">
        <w:rPr>
          <w:sz w:val="28"/>
          <w:szCs w:val="28"/>
          <w:lang w:val="kk"/>
        </w:rPr>
        <w:br/>
        <w:t>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</w:t>
      </w:r>
      <w:r>
        <w:rPr>
          <w:sz w:val="28"/>
          <w:szCs w:val="28"/>
          <w:lang w:val="kk"/>
        </w:rPr>
        <w:t xml:space="preserve"> </w:t>
      </w:r>
      <w:r w:rsidRPr="007D297D">
        <w:rPr>
          <w:sz w:val="28"/>
          <w:szCs w:val="28"/>
          <w:lang w:val="kk"/>
        </w:rPr>
        <w:t>40 және 41-тармақтарына сәйкес</w:t>
      </w:r>
      <w:r>
        <w:rPr>
          <w:sz w:val="28"/>
          <w:szCs w:val="28"/>
          <w:lang w:val="kk"/>
        </w:rPr>
        <w:t xml:space="preserve">, </w:t>
      </w:r>
      <w:r w:rsidRPr="007D297D">
        <w:rPr>
          <w:sz w:val="28"/>
          <w:szCs w:val="28"/>
          <w:lang w:val="kk"/>
        </w:rPr>
        <w:t>Ғылыми-техникалық комиссияның</w:t>
      </w:r>
      <w:r>
        <w:rPr>
          <w:sz w:val="28"/>
          <w:szCs w:val="28"/>
          <w:lang w:val="kk"/>
        </w:rPr>
        <w:t xml:space="preserve"> </w:t>
      </w:r>
      <w:r w:rsidR="00BA5192">
        <w:rPr>
          <w:sz w:val="28"/>
          <w:szCs w:val="28"/>
          <w:lang w:val="kk-KZ"/>
        </w:rPr>
        <w:br/>
      </w:r>
      <w:r w:rsidRPr="007D297D">
        <w:rPr>
          <w:sz w:val="28"/>
          <w:szCs w:val="28"/>
          <w:lang w:val="kk"/>
        </w:rPr>
        <w:t>202</w:t>
      </w:r>
      <w:r w:rsidR="00BA5192">
        <w:rPr>
          <w:sz w:val="28"/>
          <w:szCs w:val="28"/>
          <w:lang w:val="kk-KZ"/>
        </w:rPr>
        <w:t>5</w:t>
      </w:r>
      <w:r w:rsidRPr="007D297D">
        <w:rPr>
          <w:sz w:val="28"/>
          <w:szCs w:val="28"/>
          <w:lang w:val="kk"/>
        </w:rPr>
        <w:t xml:space="preserve"> </w:t>
      </w:r>
      <w:r w:rsidRPr="007F77D5">
        <w:rPr>
          <w:sz w:val="28"/>
          <w:szCs w:val="28"/>
          <w:lang w:val="kk"/>
        </w:rPr>
        <w:t xml:space="preserve">жылғы </w:t>
      </w:r>
      <w:r w:rsidR="00BA5192">
        <w:rPr>
          <w:sz w:val="28"/>
          <w:szCs w:val="28"/>
          <w:lang w:val="kk-KZ"/>
        </w:rPr>
        <w:t>7 ақпандағы</w:t>
      </w:r>
      <w:r w:rsidR="00BA5192">
        <w:rPr>
          <w:sz w:val="28"/>
          <w:szCs w:val="28"/>
          <w:lang w:val="kk"/>
        </w:rPr>
        <w:t xml:space="preserve"> № </w:t>
      </w:r>
      <w:r w:rsidR="00BA5192">
        <w:rPr>
          <w:sz w:val="28"/>
          <w:szCs w:val="28"/>
          <w:lang w:val="kk-KZ"/>
        </w:rPr>
        <w:t>26</w:t>
      </w:r>
      <w:r w:rsidRPr="008B1B1A">
        <w:rPr>
          <w:sz w:val="28"/>
          <w:szCs w:val="28"/>
          <w:lang w:val="kk"/>
        </w:rPr>
        <w:t>-ПР хаттама</w:t>
      </w:r>
      <w:r w:rsidR="00BA5192">
        <w:rPr>
          <w:sz w:val="28"/>
          <w:szCs w:val="28"/>
          <w:lang w:val="kk-KZ"/>
        </w:rPr>
        <w:t>сы</w:t>
      </w:r>
      <w:r w:rsidRPr="008B1B1A">
        <w:rPr>
          <w:sz w:val="28"/>
          <w:szCs w:val="28"/>
          <w:lang w:val="kk-KZ"/>
        </w:rPr>
        <w:t>ның</w:t>
      </w:r>
      <w:r w:rsidRPr="008B1B1A">
        <w:rPr>
          <w:sz w:val="28"/>
          <w:szCs w:val="28"/>
          <w:lang w:val="kk"/>
        </w:rPr>
        <w:t xml:space="preserve"> негізінде </w:t>
      </w:r>
      <w:r w:rsidRPr="008B1B1A">
        <w:rPr>
          <w:b/>
          <w:sz w:val="28"/>
          <w:szCs w:val="28"/>
          <w:lang w:val="kk"/>
        </w:rPr>
        <w:t>БҰЙЫРАМЫН:</w:t>
      </w:r>
    </w:p>
    <w:p w14:paraId="757104FF" w14:textId="2D0BF6D6" w:rsidR="00E63BD5" w:rsidRPr="00D30BC3" w:rsidRDefault="00E63BD5" w:rsidP="00E63BD5">
      <w:pPr>
        <w:pStyle w:val="a8"/>
        <w:numPr>
          <w:ilvl w:val="0"/>
          <w:numId w:val="10"/>
        </w:numPr>
        <w:tabs>
          <w:tab w:val="left" w:pos="1140"/>
        </w:tabs>
        <w:ind w:left="0" w:firstLine="709"/>
        <w:jc w:val="both"/>
        <w:rPr>
          <w:sz w:val="28"/>
          <w:szCs w:val="28"/>
          <w:lang w:val="kk-KZ"/>
        </w:rPr>
      </w:pPr>
      <w:r w:rsidRPr="008B1B1A">
        <w:rPr>
          <w:sz w:val="28"/>
          <w:szCs w:val="28"/>
          <w:lang w:val="kk-KZ"/>
        </w:rPr>
        <w:t>2025 жылғы 1 шілдеден бастап</w:t>
      </w:r>
      <w:r w:rsidRPr="00072D97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 xml:space="preserve">келесі </w:t>
      </w:r>
      <w:r w:rsidRPr="00072D97">
        <w:rPr>
          <w:sz w:val="28"/>
          <w:szCs w:val="28"/>
          <w:lang w:val="kk-KZ"/>
        </w:rPr>
        <w:t>ұлттық стандарттар</w:t>
      </w:r>
      <w:r w:rsidR="00692B78">
        <w:rPr>
          <w:sz w:val="28"/>
          <w:szCs w:val="28"/>
          <w:lang w:val="kk-KZ"/>
        </w:rPr>
        <w:t xml:space="preserve">ға </w:t>
      </w:r>
      <w:bookmarkStart w:id="0" w:name="_GoBack"/>
      <w:bookmarkEnd w:id="0"/>
      <w:r w:rsidR="00BA5192">
        <w:rPr>
          <w:sz w:val="28"/>
          <w:szCs w:val="28"/>
          <w:lang w:val="kk-KZ"/>
        </w:rPr>
        <w:t>өзгеріс бекітілсін және</w:t>
      </w:r>
      <w:r w:rsidRPr="00072D97">
        <w:rPr>
          <w:sz w:val="28"/>
          <w:szCs w:val="28"/>
          <w:lang w:val="kk-KZ"/>
        </w:rPr>
        <w:t xml:space="preserve"> қолданысқа енгізілсін:</w:t>
      </w:r>
    </w:p>
    <w:p w14:paraId="00AB8C20" w14:textId="616B9D0A" w:rsidR="00BA5192" w:rsidRPr="00BA5192" w:rsidRDefault="00BA5192" w:rsidP="00BA5192">
      <w:pPr>
        <w:ind w:firstLine="709"/>
        <w:jc w:val="both"/>
        <w:rPr>
          <w:sz w:val="28"/>
          <w:szCs w:val="28"/>
          <w:lang w:val="kk-KZ"/>
        </w:rPr>
      </w:pPr>
      <w:r w:rsidRPr="00BA5192">
        <w:rPr>
          <w:sz w:val="28"/>
          <w:szCs w:val="28"/>
          <w:lang w:val="kk-KZ"/>
        </w:rPr>
        <w:t>-</w:t>
      </w:r>
      <w:r>
        <w:rPr>
          <w:sz w:val="28"/>
          <w:szCs w:val="28"/>
          <w:lang w:val="kk-KZ"/>
        </w:rPr>
        <w:t> </w:t>
      </w:r>
      <w:r w:rsidRPr="00BA5192">
        <w:rPr>
          <w:sz w:val="28"/>
          <w:szCs w:val="28"/>
          <w:lang w:val="kk-KZ"/>
        </w:rPr>
        <w:t>ҚР СТ 2.280-2013 «Қазақстан Республикасының өлшем бірлігін қамтамасыз етудің мемлекеттік жүйесі. Ток өлшегіш тістеуіктер. Салыстырып тексеру әдістемесі» № 1 өзгеріс;</w:t>
      </w:r>
    </w:p>
    <w:p w14:paraId="502B57BA" w14:textId="1A11154C" w:rsidR="00BA5192" w:rsidRPr="00BA5192" w:rsidRDefault="00BA5192" w:rsidP="00BA5192">
      <w:pPr>
        <w:ind w:firstLine="709"/>
        <w:jc w:val="both"/>
        <w:rPr>
          <w:sz w:val="28"/>
          <w:szCs w:val="28"/>
          <w:lang w:val="kk-KZ"/>
        </w:rPr>
      </w:pPr>
      <w:r w:rsidRPr="00BA5192">
        <w:rPr>
          <w:sz w:val="28"/>
          <w:szCs w:val="28"/>
          <w:lang w:val="kk-KZ"/>
        </w:rPr>
        <w:t>-</w:t>
      </w:r>
      <w:r>
        <w:rPr>
          <w:sz w:val="28"/>
          <w:szCs w:val="28"/>
          <w:lang w:val="kk-KZ"/>
        </w:rPr>
        <w:t> </w:t>
      </w:r>
      <w:r w:rsidRPr="00BA5192">
        <w:rPr>
          <w:sz w:val="28"/>
          <w:szCs w:val="28"/>
          <w:lang w:val="kk-KZ"/>
        </w:rPr>
        <w:t>ҚР СТ 2.310-2014 «Қазақстан Республикасының өлшем бірлігін қамтамасыз етудің мемлекеттік жүйесі. Цифрлық мультиметрлер. Салыстырып тексеру әдістемесі» № 1 өзгеріс;</w:t>
      </w:r>
    </w:p>
    <w:p w14:paraId="29D16BF1" w14:textId="47FA1E5C" w:rsidR="00BA5192" w:rsidRPr="00BA5192" w:rsidRDefault="00BA5192" w:rsidP="00BA5192">
      <w:pPr>
        <w:ind w:firstLine="709"/>
        <w:jc w:val="both"/>
        <w:rPr>
          <w:sz w:val="28"/>
          <w:szCs w:val="28"/>
          <w:lang w:val="kk-KZ"/>
        </w:rPr>
      </w:pPr>
      <w:r w:rsidRPr="00BA5192">
        <w:rPr>
          <w:sz w:val="28"/>
          <w:szCs w:val="28"/>
          <w:lang w:val="kk-KZ"/>
        </w:rPr>
        <w:t>-</w:t>
      </w:r>
      <w:r>
        <w:rPr>
          <w:sz w:val="28"/>
          <w:szCs w:val="28"/>
          <w:lang w:val="kk-KZ"/>
        </w:rPr>
        <w:t> </w:t>
      </w:r>
      <w:r w:rsidRPr="00BA5192">
        <w:rPr>
          <w:sz w:val="28"/>
          <w:szCs w:val="28"/>
          <w:lang w:val="kk-KZ"/>
        </w:rPr>
        <w:t>ҚР СТ 2.670-2019 «Қазақстан Республикасының өлшем бірлігін қамтамасыз етудің мемлекеттік жүйесі. Қуат коэффициентін өлшеуіштер (фазометрлер). Калибрлеу әдістемесі» № 1 өзгеріс;</w:t>
      </w:r>
    </w:p>
    <w:p w14:paraId="6DAF3149" w14:textId="77777777" w:rsidR="00BA5192" w:rsidRDefault="00BA5192" w:rsidP="00BA5192">
      <w:pPr>
        <w:ind w:firstLine="709"/>
        <w:jc w:val="both"/>
        <w:rPr>
          <w:sz w:val="28"/>
          <w:szCs w:val="28"/>
          <w:lang w:val="kk-KZ"/>
        </w:rPr>
      </w:pPr>
      <w:r w:rsidRPr="00BA5192">
        <w:rPr>
          <w:sz w:val="28"/>
          <w:szCs w:val="28"/>
          <w:lang w:val="kk-KZ"/>
        </w:rPr>
        <w:t>-</w:t>
      </w:r>
      <w:r>
        <w:rPr>
          <w:sz w:val="28"/>
          <w:szCs w:val="28"/>
          <w:lang w:val="kk-KZ"/>
        </w:rPr>
        <w:t> </w:t>
      </w:r>
      <w:r w:rsidRPr="00BA5192">
        <w:rPr>
          <w:sz w:val="28"/>
          <w:szCs w:val="28"/>
          <w:lang w:val="kk-KZ"/>
        </w:rPr>
        <w:t>ҚР СТ 2.695-2019 «Қазақстан Республикасының өлшем бірлігін қамтамасыз етудің мемлекеттік жүйесі. Ылғалдық талдағыштар таразы. Салыстырып тексеру әдістемесі» № 1 өзгеріс.</w:t>
      </w:r>
    </w:p>
    <w:p w14:paraId="007490A4" w14:textId="01E53A09" w:rsidR="00E63BD5" w:rsidRPr="00615287" w:rsidRDefault="00E63BD5" w:rsidP="00BA5192">
      <w:pPr>
        <w:ind w:firstLine="709"/>
        <w:jc w:val="both"/>
        <w:rPr>
          <w:rFonts w:eastAsia="Calibri"/>
          <w:sz w:val="28"/>
          <w:szCs w:val="28"/>
          <w:lang w:val="kk-KZ"/>
        </w:rPr>
      </w:pPr>
      <w:r>
        <w:rPr>
          <w:rFonts w:eastAsia="Calibri"/>
          <w:sz w:val="28"/>
          <w:szCs w:val="28"/>
          <w:lang w:val="kk-KZ"/>
        </w:rPr>
        <w:t>2</w:t>
      </w:r>
      <w:r w:rsidRPr="00615287">
        <w:rPr>
          <w:rFonts w:eastAsia="Calibri"/>
          <w:sz w:val="28"/>
          <w:szCs w:val="28"/>
          <w:lang w:val="kk-KZ"/>
        </w:rPr>
        <w:t>.</w:t>
      </w:r>
      <w:r>
        <w:rPr>
          <w:lang w:val="kk-KZ"/>
        </w:rPr>
        <w:t> </w:t>
      </w:r>
      <w:r w:rsidRPr="00615287">
        <w:rPr>
          <w:rFonts w:eastAsia="Calibri"/>
          <w:sz w:val="28"/>
          <w:szCs w:val="28"/>
          <w:lang w:val="kk"/>
        </w:rPr>
        <w:t>Осы бұйрықтың орындалуын</w:t>
      </w:r>
      <w:r w:rsidR="00BA5192">
        <w:rPr>
          <w:rFonts w:eastAsia="Calibri"/>
          <w:sz w:val="28"/>
          <w:szCs w:val="28"/>
          <w:lang w:val="kk"/>
        </w:rPr>
        <w:t xml:space="preserve"> бақылау Қазақстан Республикасы</w:t>
      </w:r>
      <w:r w:rsidR="00BA5192">
        <w:rPr>
          <w:rFonts w:eastAsia="Calibri"/>
          <w:sz w:val="28"/>
          <w:szCs w:val="28"/>
          <w:lang w:val="kk-KZ"/>
        </w:rPr>
        <w:t xml:space="preserve"> </w:t>
      </w:r>
      <w:r w:rsidR="00BA5192">
        <w:rPr>
          <w:rFonts w:eastAsia="Calibri"/>
          <w:sz w:val="28"/>
          <w:szCs w:val="28"/>
          <w:lang w:val="kk-KZ"/>
        </w:rPr>
        <w:br/>
      </w:r>
      <w:r w:rsidRPr="00615287">
        <w:rPr>
          <w:rFonts w:eastAsia="Calibri"/>
          <w:sz w:val="28"/>
          <w:szCs w:val="28"/>
          <w:lang w:val="kk"/>
        </w:rPr>
        <w:t>Сауда және интеграция министрлігі Техникалық реттеу және метрология комитеті төрағасының жетекшілік ететін орынбасарына жүктелсін</w:t>
      </w:r>
      <w:r w:rsidRPr="00615287">
        <w:rPr>
          <w:rFonts w:eastAsia="Calibri"/>
          <w:sz w:val="28"/>
          <w:szCs w:val="28"/>
          <w:lang w:val="kk-KZ"/>
        </w:rPr>
        <w:t>.</w:t>
      </w:r>
    </w:p>
    <w:p w14:paraId="12DD9C27" w14:textId="77777777" w:rsidR="00E63BD5" w:rsidRPr="00615287" w:rsidRDefault="00E63BD5" w:rsidP="00E63BD5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</w:t>
      </w:r>
      <w:r w:rsidRPr="00615287">
        <w:rPr>
          <w:sz w:val="28"/>
          <w:szCs w:val="28"/>
          <w:lang w:val="kk-KZ"/>
        </w:rPr>
        <w:t>.</w:t>
      </w:r>
      <w:r>
        <w:rPr>
          <w:lang w:val="kk-KZ"/>
        </w:rPr>
        <w:t> </w:t>
      </w:r>
      <w:r w:rsidRPr="00615287">
        <w:rPr>
          <w:rFonts w:eastAsia="Batang"/>
          <w:sz w:val="28"/>
          <w:szCs w:val="28"/>
          <w:lang w:val="kk-KZ"/>
        </w:rPr>
        <w:t>Осы бұйрық қол қойылған күннен бастап күшіне енеді.</w:t>
      </w:r>
    </w:p>
    <w:p w14:paraId="31DBB86E" w14:textId="77777777" w:rsidR="00701EF3" w:rsidRDefault="00701EF3" w:rsidP="00701EF3">
      <w:pPr>
        <w:tabs>
          <w:tab w:val="left" w:pos="0"/>
          <w:tab w:val="left" w:pos="284"/>
          <w:tab w:val="left" w:pos="540"/>
          <w:tab w:val="left" w:pos="1440"/>
        </w:tabs>
        <w:ind w:firstLine="720"/>
        <w:jc w:val="both"/>
        <w:rPr>
          <w:sz w:val="28"/>
          <w:szCs w:val="28"/>
          <w:lang w:val="kk-KZ"/>
        </w:rPr>
      </w:pPr>
    </w:p>
    <w:p w14:paraId="553F1C6A" w14:textId="77777777" w:rsidR="00701EF3" w:rsidRDefault="00701EF3" w:rsidP="00701EF3">
      <w:pPr>
        <w:tabs>
          <w:tab w:val="left" w:pos="0"/>
          <w:tab w:val="left" w:pos="284"/>
          <w:tab w:val="left" w:pos="540"/>
          <w:tab w:val="left" w:pos="1440"/>
        </w:tabs>
        <w:ind w:firstLine="720"/>
        <w:jc w:val="both"/>
        <w:rPr>
          <w:sz w:val="28"/>
          <w:szCs w:val="28"/>
          <w:lang w:val="kk-KZ"/>
        </w:rPr>
      </w:pPr>
    </w:p>
    <w:p w14:paraId="51823B5B" w14:textId="3DD2BC6C" w:rsidR="00FD5F26" w:rsidRPr="00701EF3" w:rsidRDefault="00750A42" w:rsidP="00750A42">
      <w:pPr>
        <w:tabs>
          <w:tab w:val="left" w:pos="0"/>
          <w:tab w:val="left" w:pos="284"/>
          <w:tab w:val="left" w:pos="540"/>
          <w:tab w:val="left" w:pos="1440"/>
        </w:tabs>
        <w:ind w:firstLine="720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Т</w:t>
      </w:r>
      <w:r w:rsidR="00701EF3">
        <w:rPr>
          <w:b/>
          <w:sz w:val="28"/>
          <w:szCs w:val="28"/>
          <w:lang w:val="kk-KZ"/>
        </w:rPr>
        <w:t>өраға</w:t>
      </w:r>
      <w:r>
        <w:rPr>
          <w:b/>
          <w:sz w:val="28"/>
          <w:szCs w:val="28"/>
          <w:lang w:val="kk-KZ"/>
        </w:rPr>
        <w:t xml:space="preserve">         </w:t>
      </w:r>
      <w:r w:rsidR="00701EF3">
        <w:rPr>
          <w:b/>
          <w:sz w:val="28"/>
          <w:szCs w:val="28"/>
          <w:lang w:val="kk-KZ"/>
        </w:rPr>
        <w:t xml:space="preserve">                              </w:t>
      </w:r>
      <w:r w:rsidR="00F074A4">
        <w:rPr>
          <w:b/>
          <w:sz w:val="28"/>
          <w:szCs w:val="28"/>
          <w:lang w:val="kk-KZ"/>
        </w:rPr>
        <w:t xml:space="preserve">                             </w:t>
      </w:r>
      <w:r w:rsidR="00701EF3">
        <w:rPr>
          <w:b/>
          <w:sz w:val="28"/>
          <w:szCs w:val="28"/>
          <w:lang w:val="kk-KZ"/>
        </w:rPr>
        <w:t xml:space="preserve">               Ж. Есенбекова </w:t>
      </w:r>
    </w:p>
    <w:sectPr w:rsidR="00FD5F26" w:rsidRPr="00701EF3" w:rsidSect="00750A42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1418" w:right="851" w:bottom="1418" w:left="1418" w:header="708" w:footer="708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10.02.2025 12:12 Жұмақанова Камила Бекболатқызы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10.02.2025 12:59 Тоганасова Дина Нургазиновна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10.02.2025 15:37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EB47062" w14:textId="77777777" w:rsidR="005166CB" w:rsidRDefault="005166CB" w:rsidP="00FD5F26">
      <w:r>
        <w:separator/>
      </w:r>
    </w:p>
  </w:endnote>
  <w:endnote w:type="continuationSeparator" w:id="0">
    <w:p w14:paraId="2D68CEDF" w14:textId="77777777" w:rsidR="005166CB" w:rsidRDefault="005166CB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10.02.2025 17:29.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10.02.2025 17:29.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842ADE4" w14:textId="77777777" w:rsidR="005166CB" w:rsidRDefault="005166CB" w:rsidP="00FD5F26">
      <w:r>
        <w:separator/>
      </w:r>
    </w:p>
  </w:footnote>
  <w:footnote w:type="continuationSeparator" w:id="0">
    <w:p w14:paraId="6E7B5F93" w14:textId="77777777" w:rsidR="005166CB" w:rsidRDefault="005166CB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26F7BEDA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50A42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w16se="http://schemas.microsoft.com/office/word/2015/wordml/symex" xmlns:w15="http://schemas.microsoft.com/office/word/2012/wordml" xmlns:cx="http://schemas.microsoft.com/office/drawing/2014/chartex">
          <w:pict>
            <v:polyline w14:anchorId="4FEA4499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4AA0371"/>
    <w:multiLevelType w:val="hybridMultilevel"/>
    <w:tmpl w:val="74AA19E4"/>
    <w:lvl w:ilvl="0" w:tplc="73CA733E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79E0693A"/>
    <w:multiLevelType w:val="hybridMultilevel"/>
    <w:tmpl w:val="A74ECAA4"/>
    <w:lvl w:ilvl="0" w:tplc="0409000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4"/>
  </w:num>
  <w:num w:numId="3">
    <w:abstractNumId w:val="6"/>
  </w:num>
  <w:num w:numId="4">
    <w:abstractNumId w:val="8"/>
  </w:num>
  <w:num w:numId="5">
    <w:abstractNumId w:val="2"/>
  </w:num>
  <w:num w:numId="6">
    <w:abstractNumId w:val="0"/>
  </w:num>
  <w:num w:numId="7">
    <w:abstractNumId w:val="5"/>
  </w:num>
  <w:num w:numId="8">
    <w:abstractNumId w:val="3"/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F26"/>
    <w:rsid w:val="0018637D"/>
    <w:rsid w:val="001F7C9B"/>
    <w:rsid w:val="0027707E"/>
    <w:rsid w:val="00277FA5"/>
    <w:rsid w:val="002871F7"/>
    <w:rsid w:val="002F0907"/>
    <w:rsid w:val="003B0DBE"/>
    <w:rsid w:val="005166CB"/>
    <w:rsid w:val="00546120"/>
    <w:rsid w:val="005542F2"/>
    <w:rsid w:val="005C0A26"/>
    <w:rsid w:val="005D0051"/>
    <w:rsid w:val="005E2AB6"/>
    <w:rsid w:val="00604BC4"/>
    <w:rsid w:val="00645F2A"/>
    <w:rsid w:val="00647C9B"/>
    <w:rsid w:val="00692B78"/>
    <w:rsid w:val="006B7D9C"/>
    <w:rsid w:val="00701EF3"/>
    <w:rsid w:val="00750A42"/>
    <w:rsid w:val="00750F7C"/>
    <w:rsid w:val="007C6FF1"/>
    <w:rsid w:val="007F6BF9"/>
    <w:rsid w:val="008109AB"/>
    <w:rsid w:val="00812084"/>
    <w:rsid w:val="00843EE9"/>
    <w:rsid w:val="00857154"/>
    <w:rsid w:val="008C18E1"/>
    <w:rsid w:val="0092164A"/>
    <w:rsid w:val="009D7ACC"/>
    <w:rsid w:val="00A20816"/>
    <w:rsid w:val="00A76EE6"/>
    <w:rsid w:val="00B01BB7"/>
    <w:rsid w:val="00B07F30"/>
    <w:rsid w:val="00B208A6"/>
    <w:rsid w:val="00B9713D"/>
    <w:rsid w:val="00BA5192"/>
    <w:rsid w:val="00C05182"/>
    <w:rsid w:val="00C51B7B"/>
    <w:rsid w:val="00C66812"/>
    <w:rsid w:val="00CA704D"/>
    <w:rsid w:val="00CC543A"/>
    <w:rsid w:val="00CD01FA"/>
    <w:rsid w:val="00D4190F"/>
    <w:rsid w:val="00D6301B"/>
    <w:rsid w:val="00D63059"/>
    <w:rsid w:val="00D654C4"/>
    <w:rsid w:val="00D70484"/>
    <w:rsid w:val="00DC63AA"/>
    <w:rsid w:val="00E40111"/>
    <w:rsid w:val="00E524BF"/>
    <w:rsid w:val="00E63BD5"/>
    <w:rsid w:val="00E756C6"/>
    <w:rsid w:val="00F074A4"/>
    <w:rsid w:val="00FB6ACD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0DF411FC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aliases w:val="маркированный,Citation List,Heading1,Colorful List - Accent 11"/>
    <w:basedOn w:val="a"/>
    <w:link w:val="a9"/>
    <w:uiPriority w:val="34"/>
    <w:qFormat/>
    <w:rsid w:val="00FD5F2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character" w:customStyle="1" w:styleId="a9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E63BD5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aliases w:val="маркированный,Citation List,Heading1,Colorful List - Accent 11"/>
    <w:basedOn w:val="a"/>
    <w:link w:val="a9"/>
    <w:uiPriority w:val="34"/>
    <w:qFormat/>
    <w:rsid w:val="00FD5F2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character" w:customStyle="1" w:styleId="a9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E63BD5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9" Type="http://schemas.openxmlformats.org/officeDocument/2006/relationships/image" Target="media/image999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</Pages>
  <Words>227</Words>
  <Characters>1627</Characters>
  <Application>Microsoft Office Word</Application>
  <DocSecurity>0</DocSecurity>
  <Lines>49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Dias Abildayev</cp:lastModifiedBy>
  <cp:revision>32</cp:revision>
  <cp:lastPrinted>2023-11-14T05:48:00Z</cp:lastPrinted>
  <dcterms:created xsi:type="dcterms:W3CDTF">2023-10-26T04:25:00Z</dcterms:created>
  <dcterms:modified xsi:type="dcterms:W3CDTF">2025-02-10T06:46:00Z</dcterms:modified>
</cp:coreProperties>
</file>